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37B0" w14:textId="77777777" w:rsidR="00B35747" w:rsidRPr="00956FD4" w:rsidRDefault="00B35747" w:rsidP="00B35747">
      <w:pPr>
        <w:rPr>
          <w:rFonts w:asciiTheme="majorHAnsi" w:hAnsiTheme="majorHAnsi"/>
        </w:rPr>
      </w:pPr>
      <w:r w:rsidRPr="00956FD4">
        <w:rPr>
          <w:rFonts w:asciiTheme="majorHAnsi" w:hAnsiTheme="majorHAnsi"/>
        </w:rPr>
        <w:t>Screenwriting Research Network Executive</w:t>
      </w:r>
    </w:p>
    <w:p w14:paraId="441B3FF1" w14:textId="77777777" w:rsidR="00B35747" w:rsidRPr="00956FD4" w:rsidRDefault="00B35747" w:rsidP="00B35747">
      <w:pPr>
        <w:rPr>
          <w:rFonts w:asciiTheme="majorHAnsi" w:hAnsiTheme="majorHAnsi"/>
          <w:sz w:val="32"/>
          <w:szCs w:val="32"/>
        </w:rPr>
      </w:pPr>
      <w:r w:rsidRPr="00956FD4">
        <w:rPr>
          <w:rFonts w:asciiTheme="majorHAnsi" w:hAnsiTheme="majorHAnsi"/>
          <w:sz w:val="32"/>
          <w:szCs w:val="32"/>
        </w:rPr>
        <w:t xml:space="preserve">Minutes of Executive meeting 14:00 (Vienna time) </w:t>
      </w:r>
      <w:bookmarkStart w:id="0" w:name="_GoBack"/>
      <w:r w:rsidR="00A454DC">
        <w:rPr>
          <w:rFonts w:asciiTheme="majorHAnsi" w:hAnsiTheme="majorHAnsi"/>
          <w:sz w:val="32"/>
          <w:szCs w:val="32"/>
        </w:rPr>
        <w:t>2</w:t>
      </w:r>
      <w:r w:rsidR="00B8165C">
        <w:rPr>
          <w:rFonts w:asciiTheme="majorHAnsi" w:hAnsiTheme="majorHAnsi"/>
          <w:sz w:val="32"/>
          <w:szCs w:val="32"/>
        </w:rPr>
        <w:t>9</w:t>
      </w:r>
      <w:r w:rsidR="00A454DC">
        <w:rPr>
          <w:rFonts w:asciiTheme="majorHAnsi" w:hAnsiTheme="majorHAnsi"/>
          <w:sz w:val="32"/>
          <w:szCs w:val="32"/>
        </w:rPr>
        <w:t>th April</w:t>
      </w:r>
      <w:r w:rsidRPr="00956FD4">
        <w:rPr>
          <w:rFonts w:asciiTheme="majorHAnsi" w:hAnsiTheme="majorHAnsi"/>
          <w:sz w:val="32"/>
          <w:szCs w:val="32"/>
        </w:rPr>
        <w:t xml:space="preserve"> 2016 </w:t>
      </w:r>
      <w:bookmarkEnd w:id="0"/>
      <w:r w:rsidRPr="00956FD4">
        <w:rPr>
          <w:rFonts w:asciiTheme="majorHAnsi" w:hAnsiTheme="majorHAnsi"/>
          <w:sz w:val="32"/>
          <w:szCs w:val="32"/>
        </w:rPr>
        <w:t>(by Skype)</w:t>
      </w:r>
    </w:p>
    <w:p w14:paraId="6470D4B1" w14:textId="77777777" w:rsidR="00B35747" w:rsidRPr="00956FD4" w:rsidRDefault="00B35747" w:rsidP="00C710BA">
      <w:pPr>
        <w:rPr>
          <w:rFonts w:asciiTheme="majorHAnsi" w:hAnsiTheme="majorHAnsi"/>
          <w:lang w:val="en-GB"/>
        </w:rPr>
      </w:pPr>
    </w:p>
    <w:p w14:paraId="579C89D4" w14:textId="77777777" w:rsidR="00C710BA" w:rsidRPr="00956FD4" w:rsidRDefault="00F21EE7" w:rsidP="00C710BA">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Adam Ganz, Kerstin Stutterheim, </w:t>
      </w:r>
      <w:r w:rsidR="006A58B2">
        <w:rPr>
          <w:rFonts w:asciiTheme="majorHAnsi" w:hAnsiTheme="majorHAnsi"/>
          <w:lang w:val="en-GB"/>
        </w:rPr>
        <w:t>Louise Lindbom</w:t>
      </w:r>
    </w:p>
    <w:p w14:paraId="2B6069B3" w14:textId="77777777" w:rsidR="00C710BA" w:rsidRPr="00956FD4" w:rsidRDefault="00C710BA" w:rsidP="00C710BA">
      <w:pPr>
        <w:rPr>
          <w:rFonts w:asciiTheme="majorHAnsi" w:hAnsiTheme="majorHAnsi"/>
          <w:lang w:val="en-GB"/>
        </w:rPr>
      </w:pPr>
    </w:p>
    <w:p w14:paraId="2CC3D025" w14:textId="77777777" w:rsidR="00956FD4" w:rsidRPr="00512E45" w:rsidRDefault="006A58B2" w:rsidP="00512E45">
      <w:pPr>
        <w:pStyle w:val="ListParagraph"/>
        <w:numPr>
          <w:ilvl w:val="0"/>
          <w:numId w:val="9"/>
        </w:numPr>
        <w:rPr>
          <w:rFonts w:asciiTheme="majorHAnsi" w:hAnsiTheme="majorHAnsi"/>
          <w:lang w:val="en-GB"/>
        </w:rPr>
      </w:pPr>
      <w:r>
        <w:rPr>
          <w:rFonts w:asciiTheme="majorHAnsi" w:hAnsiTheme="majorHAnsi"/>
          <w:u w:val="single"/>
          <w:lang w:val="en-GB"/>
        </w:rPr>
        <w:t>Stockholm Conference</w:t>
      </w:r>
    </w:p>
    <w:p w14:paraId="6F14E64B" w14:textId="77777777" w:rsidR="00956FD4" w:rsidRDefault="00956FD4" w:rsidP="00512E45">
      <w:pPr>
        <w:pStyle w:val="ListParagraph"/>
        <w:ind w:left="0"/>
        <w:rPr>
          <w:rFonts w:asciiTheme="majorHAnsi" w:hAnsiTheme="majorHAnsi"/>
          <w:lang w:val="en-GB"/>
        </w:rPr>
      </w:pPr>
    </w:p>
    <w:p w14:paraId="0FD3B6B2" w14:textId="77777777" w:rsidR="0095457B" w:rsidRDefault="0095457B" w:rsidP="0095457B">
      <w:pPr>
        <w:ind w:left="708"/>
        <w:rPr>
          <w:rFonts w:asciiTheme="majorHAnsi" w:hAnsiTheme="majorHAnsi"/>
        </w:rPr>
      </w:pPr>
      <w:r>
        <w:rPr>
          <w:rFonts w:asciiTheme="majorHAnsi" w:hAnsiTheme="majorHAnsi"/>
        </w:rPr>
        <w:t>Since the last meeting it has become apparent that financial/institutional support is still not entirely in place for</w:t>
      </w:r>
      <w:r w:rsidR="00026D5C">
        <w:rPr>
          <w:rFonts w:asciiTheme="majorHAnsi" w:hAnsiTheme="majorHAnsi"/>
        </w:rPr>
        <w:t xml:space="preserve"> the Stockholm Conference. LL and CT offered</w:t>
      </w:r>
      <w:r>
        <w:rPr>
          <w:rFonts w:asciiTheme="majorHAnsi" w:hAnsiTheme="majorHAnsi"/>
        </w:rPr>
        <w:t xml:space="preserve"> some information</w:t>
      </w:r>
      <w:r w:rsidR="00026D5C">
        <w:rPr>
          <w:rFonts w:asciiTheme="majorHAnsi" w:hAnsiTheme="majorHAnsi"/>
        </w:rPr>
        <w:t xml:space="preserve"> about this</w:t>
      </w:r>
      <w:r>
        <w:rPr>
          <w:rFonts w:asciiTheme="majorHAnsi" w:hAnsiTheme="majorHAnsi"/>
        </w:rPr>
        <w:t>, and it appeared that while the Swedish Film Institute and the Stockholm School of Dramatic Arts was still supporting the event, there was still a shortfall in the necessary funding. In addition, LL’s own personal situation had changed within the last few months, making it more difficult to call on institutional support. The Executive commiserated with LL, and expressed sincere regrets that she had experienced such difficulties.</w:t>
      </w:r>
    </w:p>
    <w:p w14:paraId="4814906C" w14:textId="77777777" w:rsidR="0095457B" w:rsidRDefault="0095457B" w:rsidP="0095457B">
      <w:pPr>
        <w:ind w:left="708"/>
        <w:rPr>
          <w:rFonts w:asciiTheme="majorHAnsi" w:hAnsiTheme="majorHAnsi"/>
        </w:rPr>
      </w:pPr>
      <w:r>
        <w:rPr>
          <w:rFonts w:asciiTheme="majorHAnsi" w:hAnsiTheme="majorHAnsi"/>
        </w:rPr>
        <w:t>LL indicated that there was still an application pending with one funder, and the result would be known within 2 weeks. 2 x keynotes had agreed to attend, and around 100 abstracts had been selected by the conference committee</w:t>
      </w:r>
      <w:r w:rsidR="00136035">
        <w:rPr>
          <w:rFonts w:asciiTheme="majorHAnsi" w:hAnsiTheme="majorHAnsi"/>
        </w:rPr>
        <w:t>.</w:t>
      </w:r>
      <w:r>
        <w:rPr>
          <w:rFonts w:asciiTheme="majorHAnsi" w:hAnsiTheme="majorHAnsi"/>
        </w:rPr>
        <w:t xml:space="preserve"> </w:t>
      </w:r>
      <w:r w:rsidR="00136035">
        <w:rPr>
          <w:rFonts w:asciiTheme="majorHAnsi" w:hAnsiTheme="majorHAnsi"/>
        </w:rPr>
        <w:t>T</w:t>
      </w:r>
      <w:r>
        <w:rPr>
          <w:rFonts w:asciiTheme="majorHAnsi" w:hAnsiTheme="majorHAnsi"/>
        </w:rPr>
        <w:t>h</w:t>
      </w:r>
      <w:r w:rsidR="00136035">
        <w:rPr>
          <w:rFonts w:asciiTheme="majorHAnsi" w:hAnsiTheme="majorHAnsi"/>
        </w:rPr>
        <w:t>e</w:t>
      </w:r>
      <w:r>
        <w:rPr>
          <w:rFonts w:asciiTheme="majorHAnsi" w:hAnsiTheme="majorHAnsi"/>
        </w:rPr>
        <w:t xml:space="preserve"> Executive </w:t>
      </w:r>
      <w:r w:rsidR="00F655A0">
        <w:rPr>
          <w:rFonts w:asciiTheme="majorHAnsi" w:hAnsiTheme="majorHAnsi"/>
        </w:rPr>
        <w:t>offered</w:t>
      </w:r>
      <w:r w:rsidR="00136035">
        <w:rPr>
          <w:rFonts w:asciiTheme="majorHAnsi" w:hAnsiTheme="majorHAnsi"/>
        </w:rPr>
        <w:t xml:space="preserve"> to write a letter of support, if needed.</w:t>
      </w:r>
    </w:p>
    <w:p w14:paraId="57F55D31" w14:textId="77777777" w:rsidR="00136035" w:rsidRPr="00136035" w:rsidRDefault="00136035" w:rsidP="00136035">
      <w:pPr>
        <w:ind w:left="708"/>
        <w:jc w:val="right"/>
        <w:rPr>
          <w:rFonts w:asciiTheme="majorHAnsi" w:hAnsiTheme="majorHAnsi"/>
          <w:b/>
        </w:rPr>
      </w:pPr>
      <w:r w:rsidRPr="00136035">
        <w:rPr>
          <w:rFonts w:asciiTheme="majorHAnsi" w:hAnsiTheme="majorHAnsi"/>
          <w:b/>
        </w:rPr>
        <w:t>Action: CT</w:t>
      </w:r>
    </w:p>
    <w:p w14:paraId="7B051875" w14:textId="77777777" w:rsidR="00136035" w:rsidRDefault="00136035" w:rsidP="0095457B">
      <w:pPr>
        <w:ind w:left="708"/>
        <w:rPr>
          <w:rFonts w:asciiTheme="majorHAnsi" w:hAnsiTheme="majorHAnsi"/>
        </w:rPr>
      </w:pPr>
      <w:r>
        <w:rPr>
          <w:rFonts w:asciiTheme="majorHAnsi" w:hAnsiTheme="majorHAnsi"/>
        </w:rPr>
        <w:t>The Executive decided to also begin preparations for a change of venue, and to give notice to LL that if there was no further progress within 2 weeks, the conference could not be held in Stockholm.  CT would also make enquiries with contacts, to see if there were other sources as yet untapped.</w:t>
      </w:r>
    </w:p>
    <w:p w14:paraId="0D8843C8" w14:textId="77777777" w:rsidR="00136035" w:rsidRPr="00136035" w:rsidRDefault="00136035" w:rsidP="00136035">
      <w:pPr>
        <w:ind w:left="708"/>
        <w:jc w:val="right"/>
        <w:rPr>
          <w:rFonts w:asciiTheme="majorHAnsi" w:hAnsiTheme="majorHAnsi"/>
          <w:b/>
        </w:rPr>
      </w:pPr>
      <w:r w:rsidRPr="00136035">
        <w:rPr>
          <w:rFonts w:asciiTheme="majorHAnsi" w:hAnsiTheme="majorHAnsi"/>
          <w:b/>
        </w:rPr>
        <w:t>Action:  CT</w:t>
      </w:r>
    </w:p>
    <w:p w14:paraId="3F9D0C20" w14:textId="77777777" w:rsidR="00136035" w:rsidRDefault="00136035" w:rsidP="0095457B">
      <w:pPr>
        <w:ind w:left="708"/>
        <w:rPr>
          <w:rFonts w:asciiTheme="majorHAnsi" w:hAnsiTheme="majorHAnsi"/>
        </w:rPr>
      </w:pPr>
      <w:r>
        <w:rPr>
          <w:rFonts w:asciiTheme="majorHAnsi" w:hAnsiTheme="majorHAnsi"/>
        </w:rPr>
        <w:t>There were discussions about who might be approached to take this on at short notice. It was felt that keeping the Scandi character and location would be good if possible, but there were few options. KR thought it possible but unlikely that Aalto University would have the resources to take it on.</w:t>
      </w:r>
      <w:r w:rsidR="001144F0">
        <w:rPr>
          <w:rFonts w:asciiTheme="majorHAnsi" w:hAnsiTheme="majorHAnsi"/>
        </w:rPr>
        <w:t xml:space="preserve"> </w:t>
      </w:r>
      <w:r>
        <w:rPr>
          <w:rFonts w:asciiTheme="majorHAnsi" w:hAnsiTheme="majorHAnsi"/>
        </w:rPr>
        <w:t>KS suggested Bournemouth University might be willing, and IM suggested Leeds Beckett University, in partnership with the University of Leeds. It was decided to ask KS and IM to approach the relevant managers, to ascertain the possibility of holding the conference in these institutions.</w:t>
      </w:r>
    </w:p>
    <w:p w14:paraId="06E6F182" w14:textId="77777777" w:rsidR="00124D75" w:rsidRPr="00136035" w:rsidRDefault="00124D75" w:rsidP="00124D75">
      <w:pPr>
        <w:ind w:left="708"/>
        <w:jc w:val="right"/>
        <w:rPr>
          <w:rFonts w:asciiTheme="majorHAnsi" w:hAnsiTheme="majorHAnsi"/>
          <w:b/>
        </w:rPr>
      </w:pPr>
      <w:r w:rsidRPr="00136035">
        <w:rPr>
          <w:rFonts w:asciiTheme="majorHAnsi" w:hAnsiTheme="majorHAnsi"/>
          <w:b/>
        </w:rPr>
        <w:t>Action:  KS, IM</w:t>
      </w:r>
    </w:p>
    <w:p w14:paraId="64CBBF72" w14:textId="77777777" w:rsidR="00FE2BE4" w:rsidRDefault="00FE2BE4">
      <w:pPr>
        <w:rPr>
          <w:rFonts w:asciiTheme="majorHAnsi" w:hAnsiTheme="majorHAnsi"/>
        </w:rPr>
      </w:pPr>
      <w:r>
        <w:rPr>
          <w:rFonts w:asciiTheme="majorHAnsi" w:hAnsiTheme="majorHAnsi"/>
        </w:rPr>
        <w:br w:type="page"/>
      </w:r>
    </w:p>
    <w:p w14:paraId="777C7398" w14:textId="77777777" w:rsidR="00124D75" w:rsidRDefault="00124D75" w:rsidP="0095457B">
      <w:pPr>
        <w:ind w:left="708"/>
        <w:rPr>
          <w:rFonts w:asciiTheme="majorHAnsi" w:hAnsiTheme="majorHAnsi"/>
        </w:rPr>
      </w:pPr>
      <w:r>
        <w:rPr>
          <w:rFonts w:asciiTheme="majorHAnsi" w:hAnsiTheme="majorHAnsi"/>
        </w:rPr>
        <w:lastRenderedPageBreak/>
        <w:t>It was also decided to contact SRN members as quickly as possible, to try to head off the possibility of people making travel and accommodation arrangements, which might not be able to be changed or cancelled.</w:t>
      </w:r>
    </w:p>
    <w:p w14:paraId="7C6B7FBB" w14:textId="77777777" w:rsidR="00FE2BE4" w:rsidRPr="00FE2BE4" w:rsidRDefault="00FE2BE4" w:rsidP="00FE2BE4">
      <w:pPr>
        <w:ind w:left="708"/>
        <w:jc w:val="right"/>
        <w:rPr>
          <w:rFonts w:asciiTheme="majorHAnsi" w:hAnsiTheme="majorHAnsi"/>
          <w:b/>
        </w:rPr>
      </w:pPr>
      <w:r w:rsidRPr="00FE2BE4">
        <w:rPr>
          <w:rFonts w:asciiTheme="majorHAnsi" w:hAnsiTheme="majorHAnsi"/>
          <w:b/>
        </w:rPr>
        <w:t>Action: IM, LL</w:t>
      </w:r>
    </w:p>
    <w:p w14:paraId="43103054" w14:textId="77777777" w:rsidR="00C710BA" w:rsidRPr="00956FD4" w:rsidRDefault="00C710BA" w:rsidP="0095457B">
      <w:pPr>
        <w:ind w:left="708"/>
        <w:rPr>
          <w:rFonts w:asciiTheme="majorHAnsi" w:hAnsiTheme="majorHAnsi"/>
        </w:rPr>
      </w:pPr>
    </w:p>
    <w:sectPr w:rsidR="00C710BA" w:rsidRPr="00956FD4"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215E3" w14:textId="77777777" w:rsidR="004A00A5" w:rsidRDefault="004A00A5">
      <w:pPr>
        <w:spacing w:after="0"/>
      </w:pPr>
      <w:r>
        <w:separator/>
      </w:r>
    </w:p>
  </w:endnote>
  <w:endnote w:type="continuationSeparator" w:id="0">
    <w:p w14:paraId="7E88B1A0" w14:textId="77777777" w:rsidR="004A00A5" w:rsidRDefault="004A00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C633"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59041"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EA1F"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464">
      <w:rPr>
        <w:rStyle w:val="PageNumber"/>
        <w:noProof/>
      </w:rPr>
      <w:t>1</w:t>
    </w:r>
    <w:r>
      <w:rPr>
        <w:rStyle w:val="PageNumber"/>
      </w:rPr>
      <w:fldChar w:fldCharType="end"/>
    </w:r>
  </w:p>
  <w:p w14:paraId="4BB58E36"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8DB5" w14:textId="77777777" w:rsidR="004A00A5" w:rsidRDefault="004A00A5">
      <w:pPr>
        <w:spacing w:after="0"/>
      </w:pPr>
      <w:r>
        <w:separator/>
      </w:r>
    </w:p>
  </w:footnote>
  <w:footnote w:type="continuationSeparator" w:id="0">
    <w:p w14:paraId="04C19DC0" w14:textId="77777777" w:rsidR="004A00A5" w:rsidRDefault="004A00A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3E466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26D5C"/>
    <w:rsid w:val="000E7C55"/>
    <w:rsid w:val="001144F0"/>
    <w:rsid w:val="001205BC"/>
    <w:rsid w:val="00124D75"/>
    <w:rsid w:val="00136035"/>
    <w:rsid w:val="00211C19"/>
    <w:rsid w:val="002162BD"/>
    <w:rsid w:val="002F225D"/>
    <w:rsid w:val="00341313"/>
    <w:rsid w:val="00394ED5"/>
    <w:rsid w:val="003E6096"/>
    <w:rsid w:val="004A00A5"/>
    <w:rsid w:val="00512E45"/>
    <w:rsid w:val="00543560"/>
    <w:rsid w:val="005E4DDE"/>
    <w:rsid w:val="006A58B2"/>
    <w:rsid w:val="00754F36"/>
    <w:rsid w:val="00827DF9"/>
    <w:rsid w:val="00844AF4"/>
    <w:rsid w:val="00847464"/>
    <w:rsid w:val="008B1C80"/>
    <w:rsid w:val="00932746"/>
    <w:rsid w:val="00945B38"/>
    <w:rsid w:val="0095457B"/>
    <w:rsid w:val="00956FD4"/>
    <w:rsid w:val="009C77D0"/>
    <w:rsid w:val="009F253D"/>
    <w:rsid w:val="00A25E5C"/>
    <w:rsid w:val="00A454DC"/>
    <w:rsid w:val="00A955A8"/>
    <w:rsid w:val="00B35747"/>
    <w:rsid w:val="00B8165C"/>
    <w:rsid w:val="00B95B46"/>
    <w:rsid w:val="00BB1424"/>
    <w:rsid w:val="00BB7E47"/>
    <w:rsid w:val="00C21621"/>
    <w:rsid w:val="00C710BA"/>
    <w:rsid w:val="00D148D0"/>
    <w:rsid w:val="00D93D76"/>
    <w:rsid w:val="00DA1832"/>
    <w:rsid w:val="00DD75D1"/>
    <w:rsid w:val="00E924CC"/>
    <w:rsid w:val="00F21EE7"/>
    <w:rsid w:val="00F655A0"/>
    <w:rsid w:val="00F94C44"/>
    <w:rsid w:val="00FE2BE4"/>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6493"/>
  <w15:docId w15:val="{CDBEDE8D-EAA8-488B-8EB4-360EC1B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 w:type="paragraph" w:styleId="BalloonText">
    <w:name w:val="Balloon Text"/>
    <w:basedOn w:val="Normal"/>
    <w:link w:val="BalloonTextChar"/>
    <w:uiPriority w:val="99"/>
    <w:semiHidden/>
    <w:unhideWhenUsed/>
    <w:rsid w:val="00B816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Virginia Pitts</cp:lastModifiedBy>
  <cp:revision>2</cp:revision>
  <cp:lastPrinted>2016-06-20T11:31:00Z</cp:lastPrinted>
  <dcterms:created xsi:type="dcterms:W3CDTF">2016-07-03T18:15:00Z</dcterms:created>
  <dcterms:modified xsi:type="dcterms:W3CDTF">2016-07-03T18:15:00Z</dcterms:modified>
</cp:coreProperties>
</file>