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3466" w14:textId="77777777" w:rsidR="00B35747" w:rsidRPr="00D02868" w:rsidRDefault="00B35747" w:rsidP="00B35747">
      <w:pPr>
        <w:rPr>
          <w:rFonts w:asciiTheme="majorHAnsi" w:hAnsiTheme="majorHAnsi"/>
          <w:lang w:val="en-GB"/>
        </w:rPr>
      </w:pPr>
      <w:bookmarkStart w:id="0" w:name="_GoBack"/>
      <w:bookmarkEnd w:id="0"/>
      <w:r w:rsidRPr="00D02868">
        <w:rPr>
          <w:rFonts w:asciiTheme="majorHAnsi" w:hAnsiTheme="majorHAnsi"/>
          <w:lang w:val="en-GB"/>
        </w:rPr>
        <w:t>Screenwriting Research Network Executive</w:t>
      </w:r>
    </w:p>
    <w:p w14:paraId="39AD0D57" w14:textId="77777777" w:rsidR="00B35747" w:rsidRPr="00D02868" w:rsidRDefault="00EC0EA2" w:rsidP="004B166E">
      <w:pPr>
        <w:rPr>
          <w:rFonts w:asciiTheme="majorHAnsi" w:hAnsiTheme="majorHAnsi"/>
          <w:sz w:val="32"/>
          <w:szCs w:val="32"/>
          <w:lang w:val="en-GB"/>
        </w:rPr>
      </w:pPr>
      <w:r w:rsidRPr="00D02868">
        <w:rPr>
          <w:rFonts w:asciiTheme="majorHAnsi" w:hAnsiTheme="majorHAnsi"/>
          <w:sz w:val="32"/>
          <w:szCs w:val="32"/>
          <w:lang w:val="en-GB"/>
        </w:rPr>
        <w:t>Minutes of Executive meeting 16</w:t>
      </w:r>
      <w:r w:rsidR="00B35747" w:rsidRPr="00D02868">
        <w:rPr>
          <w:rFonts w:asciiTheme="majorHAnsi" w:hAnsiTheme="majorHAnsi"/>
          <w:sz w:val="32"/>
          <w:szCs w:val="32"/>
          <w:lang w:val="en-GB"/>
        </w:rPr>
        <w:t xml:space="preserve">:00 (Vienna time) </w:t>
      </w:r>
      <w:r w:rsidRPr="00D02868">
        <w:rPr>
          <w:rFonts w:asciiTheme="majorHAnsi" w:hAnsiTheme="majorHAnsi"/>
          <w:sz w:val="32"/>
          <w:szCs w:val="32"/>
          <w:lang w:val="en-GB"/>
        </w:rPr>
        <w:t xml:space="preserve">4th January 2017 </w:t>
      </w:r>
      <w:r w:rsidR="00B35747" w:rsidRPr="00D02868">
        <w:rPr>
          <w:rFonts w:asciiTheme="majorHAnsi" w:hAnsiTheme="majorHAnsi"/>
          <w:sz w:val="32"/>
          <w:szCs w:val="32"/>
          <w:lang w:val="en-GB"/>
        </w:rPr>
        <w:t>(by Skype)</w:t>
      </w:r>
    </w:p>
    <w:p w14:paraId="3EE585BE" w14:textId="77777777" w:rsidR="00B35747" w:rsidRPr="00956FD4" w:rsidRDefault="00B35747" w:rsidP="00C710BA">
      <w:pPr>
        <w:rPr>
          <w:rFonts w:asciiTheme="majorHAnsi" w:hAnsiTheme="majorHAnsi"/>
          <w:lang w:val="en-GB"/>
        </w:rPr>
      </w:pPr>
    </w:p>
    <w:p w14:paraId="06489A47" w14:textId="77777777" w:rsidR="00C710BA" w:rsidRPr="00956FD4" w:rsidRDefault="00F21EE7" w:rsidP="008B07B7">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 Ian Macdonald</w:t>
      </w:r>
      <w:r w:rsidR="00211C19">
        <w:rPr>
          <w:rFonts w:asciiTheme="majorHAnsi" w:hAnsiTheme="majorHAnsi"/>
          <w:lang w:val="en-GB"/>
        </w:rPr>
        <w:t xml:space="preserve"> (Minutes)</w:t>
      </w:r>
      <w:r w:rsidRPr="00956FD4">
        <w:rPr>
          <w:rFonts w:asciiTheme="majorHAnsi" w:hAnsiTheme="majorHAnsi"/>
          <w:lang w:val="en-GB"/>
        </w:rPr>
        <w:t xml:space="preserve">, </w:t>
      </w:r>
      <w:r w:rsidR="002370B8">
        <w:rPr>
          <w:rFonts w:asciiTheme="majorHAnsi" w:hAnsiTheme="majorHAnsi"/>
          <w:lang w:val="en-GB"/>
        </w:rPr>
        <w:t xml:space="preserve">Ronald </w:t>
      </w:r>
      <w:proofErr w:type="spellStart"/>
      <w:r w:rsidR="002370B8">
        <w:rPr>
          <w:rFonts w:asciiTheme="majorHAnsi" w:hAnsiTheme="majorHAnsi"/>
          <w:lang w:val="en-GB"/>
        </w:rPr>
        <w:t>Geerts</w:t>
      </w:r>
      <w:proofErr w:type="spellEnd"/>
      <w:r w:rsidRPr="00956FD4">
        <w:rPr>
          <w:rFonts w:asciiTheme="majorHAnsi" w:hAnsiTheme="majorHAnsi"/>
          <w:lang w:val="en-GB"/>
        </w:rPr>
        <w:t>, Virginia Pitts</w:t>
      </w:r>
      <w:r w:rsidR="00EC0EA2">
        <w:rPr>
          <w:rFonts w:asciiTheme="majorHAnsi" w:hAnsiTheme="majorHAnsi"/>
          <w:lang w:val="en-GB"/>
        </w:rPr>
        <w:t>,</w:t>
      </w:r>
      <w:r w:rsidR="00A22520">
        <w:rPr>
          <w:rFonts w:asciiTheme="majorHAnsi" w:hAnsiTheme="majorHAnsi"/>
          <w:lang w:val="en-GB"/>
        </w:rPr>
        <w:t xml:space="preserve"> </w:t>
      </w:r>
      <w:r w:rsidR="00EC0EA2" w:rsidRPr="00956FD4">
        <w:rPr>
          <w:rFonts w:asciiTheme="majorHAnsi" w:hAnsiTheme="majorHAnsi"/>
          <w:lang w:val="en-GB"/>
        </w:rPr>
        <w:t xml:space="preserve">Kerstin </w:t>
      </w:r>
      <w:proofErr w:type="spellStart"/>
      <w:r w:rsidR="00EC0EA2" w:rsidRPr="00956FD4">
        <w:rPr>
          <w:rFonts w:asciiTheme="majorHAnsi" w:hAnsiTheme="majorHAnsi"/>
          <w:lang w:val="en-GB"/>
        </w:rPr>
        <w:t>Stutterheim</w:t>
      </w:r>
      <w:proofErr w:type="spellEnd"/>
    </w:p>
    <w:p w14:paraId="2A533783" w14:textId="77777777" w:rsidR="00C710BA" w:rsidRDefault="003A09AD" w:rsidP="00C710BA">
      <w:pPr>
        <w:rPr>
          <w:rFonts w:asciiTheme="majorHAnsi" w:hAnsiTheme="majorHAnsi"/>
          <w:lang w:val="en-GB"/>
        </w:rPr>
      </w:pPr>
      <w:r w:rsidRPr="003A09AD">
        <w:rPr>
          <w:rFonts w:asciiTheme="majorHAnsi" w:hAnsiTheme="majorHAnsi"/>
          <w:u w:val="single"/>
          <w:lang w:val="en-GB"/>
        </w:rPr>
        <w:t>Apologies</w:t>
      </w:r>
      <w:r>
        <w:rPr>
          <w:rFonts w:asciiTheme="majorHAnsi" w:hAnsiTheme="majorHAnsi"/>
          <w:lang w:val="en-GB"/>
        </w:rPr>
        <w:t xml:space="preserve">: </w:t>
      </w:r>
      <w:r w:rsidR="00EC0EA2">
        <w:rPr>
          <w:rFonts w:asciiTheme="majorHAnsi" w:hAnsiTheme="majorHAnsi"/>
          <w:lang w:val="en-GB"/>
        </w:rPr>
        <w:t xml:space="preserve">Carmen Sofia </w:t>
      </w:r>
      <w:proofErr w:type="spellStart"/>
      <w:r w:rsidR="00EC0EA2">
        <w:rPr>
          <w:rFonts w:asciiTheme="majorHAnsi" w:hAnsiTheme="majorHAnsi"/>
          <w:lang w:val="en-GB"/>
        </w:rPr>
        <w:t>Brenes</w:t>
      </w:r>
      <w:proofErr w:type="spellEnd"/>
    </w:p>
    <w:p w14:paraId="55856C63" w14:textId="77777777" w:rsidR="003A09AD" w:rsidRPr="00956FD4" w:rsidRDefault="003A09AD" w:rsidP="00C710BA">
      <w:pPr>
        <w:rPr>
          <w:rFonts w:asciiTheme="majorHAnsi" w:hAnsiTheme="majorHAnsi"/>
          <w:lang w:val="en-GB"/>
        </w:rPr>
      </w:pPr>
    </w:p>
    <w:p w14:paraId="7A9BFCF6" w14:textId="77777777" w:rsidR="007759C1" w:rsidRDefault="00C710BA" w:rsidP="007759C1">
      <w:pPr>
        <w:pStyle w:val="ListParagraph"/>
        <w:numPr>
          <w:ilvl w:val="0"/>
          <w:numId w:val="9"/>
        </w:numPr>
        <w:rPr>
          <w:rFonts w:asciiTheme="majorHAnsi" w:hAnsiTheme="majorHAnsi"/>
          <w:lang w:val="en-GB"/>
        </w:rPr>
      </w:pPr>
      <w:r w:rsidRPr="00512E45">
        <w:rPr>
          <w:rFonts w:asciiTheme="majorHAnsi" w:hAnsiTheme="majorHAnsi"/>
          <w:u w:val="single"/>
          <w:lang w:val="en-GB"/>
        </w:rPr>
        <w:t>Minutes</w:t>
      </w:r>
      <w:r w:rsidR="00EC0EA2">
        <w:rPr>
          <w:rFonts w:asciiTheme="majorHAnsi" w:hAnsiTheme="majorHAnsi"/>
          <w:u w:val="single"/>
          <w:lang w:val="en-GB"/>
        </w:rPr>
        <w:t xml:space="preserve"> of meeting 12 October 2016</w:t>
      </w:r>
    </w:p>
    <w:p w14:paraId="4D4451E4" w14:textId="77777777" w:rsidR="003E6096" w:rsidRPr="00956FD4" w:rsidRDefault="00EC0EA2" w:rsidP="00EC0EA2">
      <w:pPr>
        <w:ind w:left="708"/>
        <w:rPr>
          <w:rFonts w:asciiTheme="majorHAnsi" w:hAnsiTheme="majorHAnsi"/>
          <w:lang w:val="en-GB"/>
        </w:rPr>
      </w:pPr>
      <w:r>
        <w:rPr>
          <w:rFonts w:asciiTheme="majorHAnsi" w:hAnsiTheme="majorHAnsi"/>
          <w:lang w:val="en-GB"/>
        </w:rPr>
        <w:t>These were accepted.</w:t>
      </w:r>
    </w:p>
    <w:p w14:paraId="510680A7" w14:textId="77777777" w:rsidR="00F75875" w:rsidRPr="005A2BB7" w:rsidRDefault="00EC0EA2" w:rsidP="00A07B31">
      <w:pPr>
        <w:pStyle w:val="ListParagraph"/>
        <w:numPr>
          <w:ilvl w:val="0"/>
          <w:numId w:val="9"/>
        </w:numPr>
        <w:rPr>
          <w:rFonts w:asciiTheme="majorHAnsi" w:hAnsiTheme="majorHAnsi"/>
          <w:u w:val="single"/>
          <w:lang w:val="en-GB"/>
        </w:rPr>
      </w:pPr>
      <w:r>
        <w:rPr>
          <w:rFonts w:asciiTheme="majorHAnsi" w:hAnsiTheme="majorHAnsi"/>
          <w:u w:val="single"/>
          <w:lang w:val="en-GB"/>
        </w:rPr>
        <w:t>Minutes of meeting 24 November 2016</w:t>
      </w:r>
    </w:p>
    <w:p w14:paraId="018264EF" w14:textId="77777777" w:rsidR="00F75875" w:rsidRPr="005A2BB7" w:rsidRDefault="00EC0EA2" w:rsidP="00EC0EA2">
      <w:pPr>
        <w:ind w:left="708"/>
        <w:rPr>
          <w:rFonts w:asciiTheme="majorHAnsi" w:hAnsiTheme="majorHAnsi"/>
          <w:b/>
          <w:bCs/>
          <w:lang w:val="en-GB"/>
        </w:rPr>
      </w:pPr>
      <w:r>
        <w:rPr>
          <w:rFonts w:asciiTheme="majorHAnsi" w:hAnsiTheme="majorHAnsi"/>
          <w:lang w:val="en-GB"/>
        </w:rPr>
        <w:t>These were accepted.</w:t>
      </w:r>
    </w:p>
    <w:p w14:paraId="0266C546" w14:textId="77777777" w:rsidR="0022681D" w:rsidRPr="00A07B31" w:rsidRDefault="0022681D" w:rsidP="0022681D">
      <w:pPr>
        <w:pStyle w:val="ListParagraph"/>
        <w:numPr>
          <w:ilvl w:val="0"/>
          <w:numId w:val="9"/>
        </w:numPr>
        <w:rPr>
          <w:rFonts w:asciiTheme="majorHAnsi" w:hAnsiTheme="majorHAnsi"/>
          <w:u w:val="single"/>
          <w:lang w:val="en-GB"/>
        </w:rPr>
      </w:pPr>
      <w:r>
        <w:rPr>
          <w:rFonts w:asciiTheme="majorHAnsi" w:hAnsiTheme="majorHAnsi"/>
          <w:u w:val="single"/>
          <w:lang w:val="en-GB"/>
        </w:rPr>
        <w:t>New Zealand Conference</w:t>
      </w:r>
    </w:p>
    <w:p w14:paraId="3BAAB47F" w14:textId="77777777" w:rsidR="0022681D" w:rsidRDefault="0022681D" w:rsidP="0022681D">
      <w:pPr>
        <w:pStyle w:val="ListParagraph"/>
        <w:ind w:left="708"/>
        <w:rPr>
          <w:rFonts w:asciiTheme="majorHAnsi" w:hAnsiTheme="majorHAnsi"/>
          <w:lang w:val="en-GB"/>
        </w:rPr>
      </w:pPr>
    </w:p>
    <w:p w14:paraId="1EDB359B" w14:textId="77777777" w:rsidR="0022681D" w:rsidRDefault="00EC0EA2" w:rsidP="0022681D">
      <w:pPr>
        <w:pStyle w:val="ListParagraph"/>
        <w:ind w:left="708"/>
        <w:rPr>
          <w:rFonts w:asciiTheme="majorHAnsi" w:hAnsiTheme="majorHAnsi"/>
          <w:lang w:val="en-GB"/>
        </w:rPr>
      </w:pPr>
      <w:r>
        <w:rPr>
          <w:rFonts w:asciiTheme="majorHAnsi" w:hAnsiTheme="majorHAnsi"/>
          <w:lang w:val="en-GB"/>
        </w:rPr>
        <w:t>No further news to report, as the New Zealanders are on long holidays.</w:t>
      </w:r>
    </w:p>
    <w:p w14:paraId="5AA42EC8" w14:textId="77777777" w:rsidR="00EC0EA2" w:rsidRDefault="00EC0EA2" w:rsidP="0022681D">
      <w:pPr>
        <w:pStyle w:val="ListParagraph"/>
        <w:ind w:left="708"/>
        <w:rPr>
          <w:rFonts w:asciiTheme="majorHAnsi" w:hAnsiTheme="majorHAnsi"/>
          <w:lang w:val="en-GB"/>
        </w:rPr>
      </w:pPr>
    </w:p>
    <w:p w14:paraId="67A3A6B0" w14:textId="77777777" w:rsidR="00EC0EA2" w:rsidRDefault="00EC0EA2" w:rsidP="0022681D">
      <w:pPr>
        <w:pStyle w:val="ListParagraph"/>
        <w:ind w:left="708"/>
        <w:rPr>
          <w:rFonts w:asciiTheme="majorHAnsi" w:hAnsiTheme="majorHAnsi"/>
          <w:lang w:val="en-GB"/>
        </w:rPr>
      </w:pPr>
      <w:r>
        <w:rPr>
          <w:rFonts w:asciiTheme="majorHAnsi" w:hAnsiTheme="majorHAnsi"/>
          <w:lang w:val="en-GB"/>
        </w:rPr>
        <w:t>KS suggested we propose the conference set up a table for displaying delegates’ books/DVDs/articles, for the information and benefit of other delegates</w:t>
      </w:r>
      <w:r w:rsidR="00413AFB">
        <w:rPr>
          <w:rFonts w:asciiTheme="majorHAnsi" w:hAnsiTheme="majorHAnsi"/>
          <w:lang w:val="en-GB"/>
        </w:rPr>
        <w:t>, as was presented at Potsdam 2014</w:t>
      </w:r>
      <w:r>
        <w:rPr>
          <w:rFonts w:asciiTheme="majorHAnsi" w:hAnsiTheme="majorHAnsi"/>
          <w:lang w:val="en-GB"/>
        </w:rPr>
        <w:t xml:space="preserve">. </w:t>
      </w:r>
      <w:r w:rsidR="00413AFB">
        <w:rPr>
          <w:rFonts w:asciiTheme="majorHAnsi" w:hAnsiTheme="majorHAnsi"/>
          <w:lang w:val="en-GB"/>
        </w:rPr>
        <w:t xml:space="preserve"> The Executive (including Carmen, by email) agreed this was a good idea. </w:t>
      </w:r>
      <w:r>
        <w:rPr>
          <w:rFonts w:asciiTheme="majorHAnsi" w:hAnsiTheme="majorHAnsi"/>
          <w:lang w:val="en-GB"/>
        </w:rPr>
        <w:t>Some discussion was had about the practicalities, and further suggestions were that this could work to encourage publishers to attend themselves (if several authors were asking for review copies for this purpose</w:t>
      </w:r>
      <w:r w:rsidR="00413AFB">
        <w:rPr>
          <w:rFonts w:asciiTheme="majorHAnsi" w:hAnsiTheme="majorHAnsi"/>
          <w:lang w:val="en-GB"/>
        </w:rPr>
        <w:t>, for example</w:t>
      </w:r>
      <w:r>
        <w:rPr>
          <w:rFonts w:asciiTheme="majorHAnsi" w:hAnsiTheme="majorHAnsi"/>
          <w:lang w:val="en-GB"/>
        </w:rPr>
        <w:t xml:space="preserve">). It was not, however, thought to be a fund-raising opportunity, yet. This table would need to be staffed by students/volunteers, which might yet be an obstacle. However, VP will contact </w:t>
      </w:r>
      <w:proofErr w:type="spellStart"/>
      <w:r>
        <w:rPr>
          <w:rFonts w:asciiTheme="majorHAnsi" w:hAnsiTheme="majorHAnsi"/>
          <w:lang w:val="en-GB"/>
        </w:rPr>
        <w:t>Davinia</w:t>
      </w:r>
      <w:proofErr w:type="spellEnd"/>
      <w:r>
        <w:rPr>
          <w:rFonts w:asciiTheme="majorHAnsi" w:hAnsiTheme="majorHAnsi"/>
          <w:lang w:val="en-GB"/>
        </w:rPr>
        <w:t xml:space="preserve"> with the suggestion, and CT will alert Armando also for the conference in 2018.</w:t>
      </w:r>
    </w:p>
    <w:p w14:paraId="0C3EADB2" w14:textId="77777777" w:rsidR="00EC0EA2" w:rsidRDefault="00EC0EA2" w:rsidP="0022681D">
      <w:pPr>
        <w:pStyle w:val="ListParagraph"/>
        <w:ind w:left="708"/>
        <w:rPr>
          <w:rFonts w:asciiTheme="majorHAnsi" w:hAnsiTheme="majorHAnsi"/>
          <w:lang w:val="en-GB"/>
        </w:rPr>
      </w:pPr>
    </w:p>
    <w:p w14:paraId="5B9A2D86" w14:textId="77777777" w:rsidR="00EC0EA2" w:rsidRPr="00EC0EA2" w:rsidRDefault="00EC0EA2" w:rsidP="00EC0EA2">
      <w:pPr>
        <w:pStyle w:val="ListParagraph"/>
        <w:ind w:left="708"/>
        <w:jc w:val="right"/>
        <w:rPr>
          <w:rFonts w:asciiTheme="majorHAnsi" w:hAnsiTheme="majorHAnsi"/>
          <w:b/>
          <w:lang w:val="en-GB"/>
        </w:rPr>
      </w:pPr>
      <w:r w:rsidRPr="00EC0EA2">
        <w:rPr>
          <w:rFonts w:asciiTheme="majorHAnsi" w:hAnsiTheme="majorHAnsi"/>
          <w:b/>
          <w:lang w:val="en-GB"/>
        </w:rPr>
        <w:t>Action: VP, CT</w:t>
      </w:r>
    </w:p>
    <w:p w14:paraId="44D15FCC" w14:textId="77777777" w:rsidR="0022681D" w:rsidRDefault="0022681D" w:rsidP="0022681D">
      <w:pPr>
        <w:pStyle w:val="ListParagraph"/>
        <w:ind w:left="708"/>
        <w:rPr>
          <w:rFonts w:asciiTheme="majorHAnsi" w:hAnsiTheme="majorHAnsi"/>
          <w:lang w:val="en-GB"/>
        </w:rPr>
      </w:pPr>
    </w:p>
    <w:p w14:paraId="2F54E117" w14:textId="77777777" w:rsidR="0022681D" w:rsidRPr="00FF02A9" w:rsidRDefault="0022681D" w:rsidP="0022681D">
      <w:pPr>
        <w:pStyle w:val="ListParagraph"/>
        <w:numPr>
          <w:ilvl w:val="0"/>
          <w:numId w:val="9"/>
        </w:numPr>
        <w:rPr>
          <w:rFonts w:asciiTheme="majorHAnsi" w:hAnsiTheme="majorHAnsi"/>
          <w:lang w:val="en-GB"/>
        </w:rPr>
      </w:pPr>
      <w:r>
        <w:rPr>
          <w:rFonts w:asciiTheme="majorHAnsi" w:hAnsiTheme="majorHAnsi"/>
          <w:u w:val="single"/>
          <w:lang w:val="en-GB"/>
        </w:rPr>
        <w:t>Membership form</w:t>
      </w:r>
    </w:p>
    <w:p w14:paraId="664BE9DF" w14:textId="77777777" w:rsidR="00803C54" w:rsidRDefault="00803C54" w:rsidP="00803C54">
      <w:pPr>
        <w:pStyle w:val="ListParagraph"/>
        <w:rPr>
          <w:rFonts w:asciiTheme="majorHAnsi" w:hAnsiTheme="majorHAnsi"/>
          <w:bCs/>
          <w:lang w:val="en-GB"/>
        </w:rPr>
      </w:pPr>
    </w:p>
    <w:p w14:paraId="09580AE6" w14:textId="5512259F" w:rsidR="00EC0EA2" w:rsidRDefault="00EC0EA2" w:rsidP="00BB74FC">
      <w:pPr>
        <w:pStyle w:val="ListParagraph"/>
        <w:rPr>
          <w:rFonts w:asciiTheme="majorHAnsi" w:hAnsiTheme="majorHAnsi"/>
          <w:bCs/>
          <w:lang w:val="en-GB"/>
        </w:rPr>
      </w:pPr>
      <w:r>
        <w:rPr>
          <w:rFonts w:asciiTheme="majorHAnsi" w:hAnsiTheme="majorHAnsi"/>
          <w:bCs/>
          <w:lang w:val="en-GB"/>
        </w:rPr>
        <w:t xml:space="preserve">The redesigned form was approved, though there was a little confusion over which version will be on the website. VP suggested the exec check out what is </w:t>
      </w:r>
      <w:r w:rsidR="00BB74FC">
        <w:rPr>
          <w:rFonts w:asciiTheme="majorHAnsi" w:hAnsiTheme="majorHAnsi"/>
          <w:bCs/>
          <w:lang w:val="en-GB"/>
        </w:rPr>
        <w:t>on the website</w:t>
      </w:r>
      <w:r>
        <w:rPr>
          <w:rFonts w:asciiTheme="majorHAnsi" w:hAnsiTheme="majorHAnsi"/>
          <w:bCs/>
          <w:lang w:val="en-GB"/>
        </w:rPr>
        <w:t>, and see if there are any objections. She does not wish to change it, if possible.</w:t>
      </w:r>
    </w:p>
    <w:p w14:paraId="11A6C8D6" w14:textId="77777777" w:rsidR="00EC0EA2" w:rsidRDefault="00EC0EA2" w:rsidP="00803C54">
      <w:pPr>
        <w:pStyle w:val="ListParagraph"/>
        <w:rPr>
          <w:rFonts w:asciiTheme="majorHAnsi" w:hAnsiTheme="majorHAnsi"/>
          <w:bCs/>
          <w:lang w:val="en-GB"/>
        </w:rPr>
      </w:pPr>
    </w:p>
    <w:p w14:paraId="467384D2" w14:textId="77777777" w:rsidR="00EC0EA2" w:rsidRPr="00EC0EA2" w:rsidRDefault="00EC0EA2" w:rsidP="00EC0EA2">
      <w:pPr>
        <w:pStyle w:val="ListParagraph"/>
        <w:jc w:val="right"/>
        <w:rPr>
          <w:rFonts w:asciiTheme="majorHAnsi" w:hAnsiTheme="majorHAnsi"/>
          <w:b/>
          <w:bCs/>
          <w:lang w:val="en-GB"/>
        </w:rPr>
      </w:pPr>
      <w:r w:rsidRPr="00EC0EA2">
        <w:rPr>
          <w:rFonts w:asciiTheme="majorHAnsi" w:hAnsiTheme="majorHAnsi"/>
          <w:b/>
          <w:bCs/>
          <w:lang w:val="en-GB"/>
        </w:rPr>
        <w:t>Action: all</w:t>
      </w:r>
    </w:p>
    <w:p w14:paraId="58BB4647" w14:textId="77777777" w:rsidR="00EC0EA2" w:rsidRDefault="00EC0EA2" w:rsidP="00803C54">
      <w:pPr>
        <w:pStyle w:val="ListParagraph"/>
        <w:rPr>
          <w:rFonts w:asciiTheme="majorHAnsi" w:hAnsiTheme="majorHAnsi"/>
          <w:bCs/>
          <w:lang w:val="en-GB"/>
        </w:rPr>
      </w:pPr>
    </w:p>
    <w:p w14:paraId="2383F167" w14:textId="77777777" w:rsidR="007544E1" w:rsidRDefault="00EC0EA2" w:rsidP="007544E1">
      <w:pPr>
        <w:pStyle w:val="ListParagraph"/>
        <w:rPr>
          <w:rFonts w:asciiTheme="majorHAnsi" w:hAnsiTheme="majorHAnsi"/>
          <w:bCs/>
          <w:lang w:val="en-GB"/>
        </w:rPr>
      </w:pPr>
      <w:r>
        <w:rPr>
          <w:rFonts w:asciiTheme="majorHAnsi" w:hAnsiTheme="majorHAnsi"/>
          <w:bCs/>
          <w:lang w:val="en-GB"/>
        </w:rPr>
        <w:t xml:space="preserve">Following further discussion, RG will </w:t>
      </w:r>
      <w:r w:rsidR="007544E1">
        <w:rPr>
          <w:rFonts w:asciiTheme="majorHAnsi" w:hAnsiTheme="majorHAnsi"/>
          <w:bCs/>
          <w:lang w:val="en-GB"/>
        </w:rPr>
        <w:t xml:space="preserve">compose a notice to members which includes the information that this is an exercise that will happen every 2 years, and that we are collecting information now that we have not asked for before. In future, </w:t>
      </w:r>
      <w:r w:rsidR="007544E1" w:rsidRPr="007544E1">
        <w:rPr>
          <w:rFonts w:asciiTheme="majorHAnsi" w:hAnsiTheme="majorHAnsi"/>
          <w:bCs/>
          <w:lang w:val="en-GB"/>
        </w:rPr>
        <w:t xml:space="preserve">existing </w:t>
      </w:r>
      <w:r w:rsidR="007544E1" w:rsidRPr="007544E1">
        <w:rPr>
          <w:rFonts w:asciiTheme="majorHAnsi" w:hAnsiTheme="majorHAnsi"/>
          <w:bCs/>
          <w:lang w:val="en-GB"/>
        </w:rPr>
        <w:lastRenderedPageBreak/>
        <w:t>members whose details have not</w:t>
      </w:r>
      <w:r w:rsidR="007544E1">
        <w:rPr>
          <w:rFonts w:asciiTheme="majorHAnsi" w:hAnsiTheme="majorHAnsi"/>
          <w:bCs/>
          <w:lang w:val="en-GB"/>
        </w:rPr>
        <w:t xml:space="preserve"> changed will not need to</w:t>
      </w:r>
      <w:r w:rsidR="007544E1" w:rsidRPr="007544E1">
        <w:rPr>
          <w:rFonts w:asciiTheme="majorHAnsi" w:hAnsiTheme="majorHAnsi"/>
          <w:bCs/>
          <w:lang w:val="en-GB"/>
        </w:rPr>
        <w:t xml:space="preserve"> complete the form</w:t>
      </w:r>
      <w:r w:rsidR="007544E1">
        <w:rPr>
          <w:rFonts w:asciiTheme="majorHAnsi" w:hAnsiTheme="majorHAnsi"/>
          <w:bCs/>
          <w:lang w:val="en-GB"/>
        </w:rPr>
        <w:t xml:space="preserve"> again</w:t>
      </w:r>
      <w:r w:rsidR="007544E1" w:rsidRPr="007544E1">
        <w:rPr>
          <w:rFonts w:asciiTheme="majorHAnsi" w:hAnsiTheme="majorHAnsi"/>
          <w:bCs/>
          <w:lang w:val="en-GB"/>
        </w:rPr>
        <w:t xml:space="preserve">. Only </w:t>
      </w:r>
      <w:r w:rsidR="007544E1">
        <w:rPr>
          <w:rFonts w:asciiTheme="majorHAnsi" w:hAnsiTheme="majorHAnsi"/>
          <w:bCs/>
          <w:lang w:val="en-GB"/>
        </w:rPr>
        <w:t>those whose details are different will complete afresh, along with all new members. We also need to underline Data Protection, i.e. that this information is confidential to the members of the Executive, and will be destroyed when a member leaves the SRN. It is important that any information is stored in an encrypted form, under the management of the Membership Secretary.</w:t>
      </w:r>
    </w:p>
    <w:p w14:paraId="17D0CD91" w14:textId="77777777" w:rsidR="007544E1" w:rsidRDefault="007544E1" w:rsidP="007544E1">
      <w:pPr>
        <w:pStyle w:val="ListParagraph"/>
        <w:rPr>
          <w:rFonts w:asciiTheme="majorHAnsi" w:hAnsiTheme="majorHAnsi"/>
          <w:bCs/>
          <w:lang w:val="en-GB"/>
        </w:rPr>
      </w:pPr>
    </w:p>
    <w:p w14:paraId="406B02A7" w14:textId="77777777" w:rsidR="007544E1" w:rsidRPr="007544E1" w:rsidRDefault="007544E1" w:rsidP="007544E1">
      <w:pPr>
        <w:pStyle w:val="ListParagraph"/>
        <w:jc w:val="right"/>
        <w:rPr>
          <w:rFonts w:asciiTheme="majorHAnsi" w:hAnsiTheme="majorHAnsi"/>
          <w:b/>
          <w:bCs/>
          <w:lang w:val="en-GB"/>
        </w:rPr>
      </w:pPr>
      <w:r w:rsidRPr="007544E1">
        <w:rPr>
          <w:rFonts w:asciiTheme="majorHAnsi" w:hAnsiTheme="majorHAnsi"/>
          <w:b/>
          <w:bCs/>
          <w:lang w:val="en-GB"/>
        </w:rPr>
        <w:t>Action: RG</w:t>
      </w:r>
    </w:p>
    <w:p w14:paraId="64518560" w14:textId="77777777" w:rsidR="007544E1" w:rsidRPr="007544E1" w:rsidRDefault="007544E1" w:rsidP="007544E1">
      <w:pPr>
        <w:pStyle w:val="ListParagraph"/>
        <w:rPr>
          <w:rFonts w:asciiTheme="majorHAnsi" w:hAnsiTheme="majorHAnsi"/>
          <w:bCs/>
          <w:lang w:val="en-GB"/>
        </w:rPr>
      </w:pPr>
    </w:p>
    <w:p w14:paraId="2676A35F" w14:textId="77777777" w:rsidR="00994D34" w:rsidRPr="00CB60A1" w:rsidRDefault="007544E1" w:rsidP="00994D34">
      <w:pPr>
        <w:pStyle w:val="ListParagraph"/>
        <w:numPr>
          <w:ilvl w:val="0"/>
          <w:numId w:val="9"/>
        </w:numPr>
        <w:rPr>
          <w:rFonts w:asciiTheme="majorHAnsi" w:hAnsiTheme="majorHAnsi"/>
          <w:u w:val="single"/>
          <w:lang w:val="en-GB"/>
        </w:rPr>
      </w:pPr>
      <w:r>
        <w:rPr>
          <w:rFonts w:asciiTheme="majorHAnsi" w:hAnsiTheme="majorHAnsi"/>
          <w:u w:val="single"/>
          <w:lang w:val="en-GB"/>
        </w:rPr>
        <w:t>Workshop</w:t>
      </w:r>
    </w:p>
    <w:p w14:paraId="306631C7" w14:textId="77777777" w:rsidR="00994D34" w:rsidRDefault="007544E1" w:rsidP="00994D34">
      <w:pPr>
        <w:ind w:left="708"/>
        <w:rPr>
          <w:rFonts w:asciiTheme="majorHAnsi" w:hAnsiTheme="majorHAnsi"/>
          <w:lang w:val="en-GB"/>
        </w:rPr>
      </w:pPr>
      <w:r>
        <w:rPr>
          <w:rFonts w:asciiTheme="majorHAnsi" w:hAnsiTheme="majorHAnsi"/>
          <w:lang w:val="en-GB"/>
        </w:rPr>
        <w:t>CT suggested trying to meet in Oxford, around a meeting he may have with Paulo Russo. This might be possible, but not for all. KS suggested meeting in Bournemouth, if funding can be got from the AHRC under their Research Meetings scheme. This could be £1k-£2k, and KS can apply through her Research Centre. This would cover all members of the Exec.  VP offered to help with the English language in applying to this scheme.</w:t>
      </w:r>
    </w:p>
    <w:p w14:paraId="5B9076F5" w14:textId="77777777" w:rsidR="0022681D" w:rsidRPr="00994D34" w:rsidRDefault="00994D34" w:rsidP="00994D34">
      <w:pPr>
        <w:ind w:left="708"/>
        <w:jc w:val="right"/>
        <w:rPr>
          <w:rFonts w:asciiTheme="majorHAnsi" w:hAnsiTheme="majorHAnsi"/>
          <w:b/>
          <w:lang w:val="en-GB"/>
        </w:rPr>
      </w:pPr>
      <w:r>
        <w:rPr>
          <w:rFonts w:asciiTheme="majorHAnsi" w:hAnsiTheme="majorHAnsi"/>
          <w:b/>
          <w:lang w:val="en-GB"/>
        </w:rPr>
        <w:t xml:space="preserve">Action: </w:t>
      </w:r>
      <w:r w:rsidR="007544E1">
        <w:rPr>
          <w:rFonts w:asciiTheme="majorHAnsi" w:hAnsiTheme="majorHAnsi"/>
          <w:b/>
          <w:lang w:val="en-GB"/>
        </w:rPr>
        <w:t>KS, VP</w:t>
      </w:r>
    </w:p>
    <w:p w14:paraId="503082C6" w14:textId="77777777" w:rsidR="007544E1" w:rsidRPr="00512E45" w:rsidRDefault="007544E1" w:rsidP="007544E1">
      <w:pPr>
        <w:pStyle w:val="ListParagraph"/>
        <w:numPr>
          <w:ilvl w:val="0"/>
          <w:numId w:val="9"/>
        </w:numPr>
        <w:rPr>
          <w:rFonts w:asciiTheme="majorHAnsi" w:hAnsiTheme="majorHAnsi"/>
          <w:u w:val="single"/>
          <w:lang w:val="en-GB"/>
        </w:rPr>
      </w:pPr>
      <w:proofErr w:type="spellStart"/>
      <w:r>
        <w:rPr>
          <w:rFonts w:asciiTheme="majorHAnsi" w:hAnsiTheme="majorHAnsi"/>
          <w:u w:val="single"/>
          <w:lang w:val="en-GB"/>
        </w:rPr>
        <w:t>Jiscmail</w:t>
      </w:r>
      <w:proofErr w:type="spellEnd"/>
      <w:r>
        <w:rPr>
          <w:rFonts w:asciiTheme="majorHAnsi" w:hAnsiTheme="majorHAnsi"/>
          <w:u w:val="single"/>
          <w:lang w:val="en-GB"/>
        </w:rPr>
        <w:t xml:space="preserve"> etiquette and membership</w:t>
      </w:r>
    </w:p>
    <w:p w14:paraId="7015C3BD" w14:textId="77777777" w:rsidR="007544E1" w:rsidRDefault="007544E1" w:rsidP="007544E1">
      <w:pPr>
        <w:pStyle w:val="ListParagraph"/>
        <w:rPr>
          <w:rFonts w:asciiTheme="majorHAnsi" w:hAnsiTheme="majorHAnsi"/>
          <w:lang w:val="en-GB"/>
        </w:rPr>
      </w:pPr>
    </w:p>
    <w:p w14:paraId="0E031363" w14:textId="77777777" w:rsidR="005B5154" w:rsidRDefault="005B5154" w:rsidP="005B5154">
      <w:pPr>
        <w:pStyle w:val="ListParagraph"/>
        <w:rPr>
          <w:rFonts w:asciiTheme="majorHAnsi" w:hAnsiTheme="majorHAnsi"/>
          <w:bCs/>
          <w:lang w:val="en-GB"/>
        </w:rPr>
      </w:pPr>
      <w:r>
        <w:rPr>
          <w:rFonts w:asciiTheme="majorHAnsi" w:hAnsiTheme="majorHAnsi"/>
          <w:bCs/>
          <w:lang w:val="en-GB"/>
        </w:rPr>
        <w:t>It was decided that any member who had been excluded by the Exec from membership of the SRN would be able to re-apply direct to the Exec for membership, after 12 months. The Executive will decide each such application on its merits, and with regard to the original reason for exclusion.</w:t>
      </w:r>
    </w:p>
    <w:p w14:paraId="270B7BD5" w14:textId="77777777" w:rsidR="005B5154" w:rsidRDefault="005B5154" w:rsidP="005B5154">
      <w:pPr>
        <w:pStyle w:val="ListParagraph"/>
        <w:rPr>
          <w:rFonts w:asciiTheme="majorHAnsi" w:hAnsiTheme="majorHAnsi"/>
          <w:bCs/>
          <w:lang w:val="en-GB"/>
        </w:rPr>
      </w:pPr>
    </w:p>
    <w:p w14:paraId="7E9A5D10" w14:textId="77777777" w:rsidR="005B5154" w:rsidRPr="005B5154" w:rsidRDefault="005B5154" w:rsidP="005B5154">
      <w:pPr>
        <w:pStyle w:val="ListParagraph"/>
        <w:rPr>
          <w:rFonts w:asciiTheme="majorHAnsi" w:hAnsiTheme="majorHAnsi"/>
          <w:bCs/>
          <w:lang w:val="en-GB"/>
        </w:rPr>
      </w:pPr>
      <w:r>
        <w:rPr>
          <w:rFonts w:asciiTheme="majorHAnsi" w:hAnsiTheme="majorHAnsi"/>
          <w:bCs/>
          <w:lang w:val="en-GB"/>
        </w:rPr>
        <w:t>This policy should be notified to the member concerned in the recent exclusion case, by the Chair. It will also be incorporated into a statement of policy to be notified to the members. IM agreed to put this together, to go out from CT as Chair of the Exec.</w:t>
      </w:r>
    </w:p>
    <w:p w14:paraId="02F121FB" w14:textId="77777777" w:rsidR="005B5154" w:rsidRDefault="005B5154" w:rsidP="007544E1">
      <w:pPr>
        <w:pStyle w:val="ListParagraph"/>
        <w:jc w:val="right"/>
        <w:rPr>
          <w:rFonts w:asciiTheme="majorHAnsi" w:hAnsiTheme="majorHAnsi"/>
          <w:b/>
          <w:bCs/>
          <w:lang w:val="en-GB"/>
        </w:rPr>
      </w:pPr>
    </w:p>
    <w:p w14:paraId="77B154B3" w14:textId="77777777" w:rsidR="00CB60A1" w:rsidRPr="005B5154" w:rsidRDefault="005B5154" w:rsidP="005B5154">
      <w:pPr>
        <w:pStyle w:val="ListParagraph"/>
        <w:jc w:val="right"/>
        <w:rPr>
          <w:rFonts w:asciiTheme="majorHAnsi" w:hAnsiTheme="majorHAnsi"/>
          <w:b/>
          <w:bCs/>
          <w:lang w:val="en-GB"/>
        </w:rPr>
      </w:pPr>
      <w:r>
        <w:rPr>
          <w:rFonts w:asciiTheme="majorHAnsi" w:hAnsiTheme="majorHAnsi"/>
          <w:b/>
          <w:bCs/>
          <w:lang w:val="en-GB"/>
        </w:rPr>
        <w:t>Action: CT, IM</w:t>
      </w:r>
    </w:p>
    <w:p w14:paraId="690B51E9" w14:textId="77777777" w:rsidR="00561C40" w:rsidRPr="00561C40" w:rsidRDefault="00561C40" w:rsidP="00561C40">
      <w:pPr>
        <w:pStyle w:val="ListParagraph"/>
        <w:numPr>
          <w:ilvl w:val="0"/>
          <w:numId w:val="9"/>
        </w:numPr>
        <w:rPr>
          <w:rFonts w:asciiTheme="majorHAnsi" w:hAnsiTheme="majorHAnsi"/>
          <w:u w:val="single"/>
          <w:lang w:val="en-GB"/>
        </w:rPr>
      </w:pPr>
      <w:r w:rsidRPr="00561C40">
        <w:rPr>
          <w:rFonts w:asciiTheme="majorHAnsi" w:hAnsiTheme="majorHAnsi"/>
          <w:u w:val="single"/>
          <w:lang w:val="en-GB"/>
        </w:rPr>
        <w:t>Dates and time of next meetings</w:t>
      </w:r>
    </w:p>
    <w:p w14:paraId="7252445D" w14:textId="77777777" w:rsidR="00561C40" w:rsidRDefault="00561C40" w:rsidP="00561C40">
      <w:pPr>
        <w:pStyle w:val="ListParagraph"/>
        <w:rPr>
          <w:rFonts w:asciiTheme="majorHAnsi" w:hAnsiTheme="majorHAnsi"/>
          <w:lang w:val="en-GB"/>
        </w:rPr>
      </w:pPr>
    </w:p>
    <w:p w14:paraId="59159321" w14:textId="77777777" w:rsidR="00561C40" w:rsidRPr="00561C40" w:rsidRDefault="00117335" w:rsidP="00561C40">
      <w:pPr>
        <w:pStyle w:val="ListParagraph"/>
        <w:rPr>
          <w:rFonts w:asciiTheme="majorHAnsi" w:hAnsiTheme="majorHAnsi"/>
          <w:lang w:val="en-GB"/>
        </w:rPr>
      </w:pPr>
      <w:r>
        <w:rPr>
          <w:rFonts w:asciiTheme="majorHAnsi" w:hAnsiTheme="majorHAnsi"/>
          <w:lang w:val="en-GB"/>
        </w:rPr>
        <w:t>1</w:t>
      </w:r>
      <w:r w:rsidRPr="00117335">
        <w:rPr>
          <w:rFonts w:asciiTheme="majorHAnsi" w:hAnsiTheme="majorHAnsi"/>
          <w:vertAlign w:val="superscript"/>
          <w:lang w:val="en-GB"/>
        </w:rPr>
        <w:t>st</w:t>
      </w:r>
      <w:r>
        <w:rPr>
          <w:rFonts w:asciiTheme="majorHAnsi" w:hAnsiTheme="majorHAnsi"/>
          <w:lang w:val="en-GB"/>
        </w:rPr>
        <w:t xml:space="preserve"> February 2017 15</w:t>
      </w:r>
      <w:r w:rsidR="00E4094E">
        <w:rPr>
          <w:rFonts w:asciiTheme="majorHAnsi" w:hAnsiTheme="majorHAnsi"/>
          <w:lang w:val="en-GB"/>
        </w:rPr>
        <w:t>:00 Vienna time, by Skype.</w:t>
      </w:r>
      <w:r w:rsidR="008B149F">
        <w:rPr>
          <w:rFonts w:asciiTheme="majorHAnsi" w:hAnsiTheme="majorHAnsi"/>
          <w:lang w:val="en-GB"/>
        </w:rPr>
        <w:t xml:space="preserve"> </w:t>
      </w:r>
      <w:r w:rsidR="008B149F" w:rsidRPr="008B149F">
        <w:rPr>
          <w:rFonts w:asciiTheme="majorHAnsi" w:hAnsiTheme="majorHAnsi"/>
          <w:b/>
          <w:lang w:val="en-GB"/>
        </w:rPr>
        <w:t xml:space="preserve">NOTE </w:t>
      </w:r>
      <w:r>
        <w:rPr>
          <w:rFonts w:asciiTheme="majorHAnsi" w:hAnsiTheme="majorHAnsi"/>
          <w:b/>
          <w:lang w:val="en-GB"/>
        </w:rPr>
        <w:t>reversion to usual start time.</w:t>
      </w:r>
    </w:p>
    <w:p w14:paraId="2BBA2FD5" w14:textId="77777777" w:rsidR="009210E4" w:rsidRPr="00294CE8" w:rsidRDefault="00E4094E" w:rsidP="00294CE8">
      <w:pPr>
        <w:jc w:val="right"/>
        <w:rPr>
          <w:rFonts w:asciiTheme="majorHAnsi" w:hAnsiTheme="majorHAnsi"/>
          <w:b/>
          <w:bCs/>
          <w:lang w:val="en-GB"/>
        </w:rPr>
      </w:pPr>
      <w:r>
        <w:rPr>
          <w:rFonts w:asciiTheme="majorHAnsi" w:hAnsiTheme="majorHAnsi"/>
          <w:b/>
          <w:bCs/>
          <w:lang w:val="en-GB"/>
        </w:rPr>
        <w:t>Action: all</w:t>
      </w:r>
    </w:p>
    <w:sectPr w:rsidR="009210E4" w:rsidRPr="00294CE8"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AE123" w14:textId="77777777" w:rsidR="00494A39" w:rsidRDefault="00494A39">
      <w:pPr>
        <w:spacing w:after="0"/>
      </w:pPr>
      <w:r>
        <w:separator/>
      </w:r>
    </w:p>
  </w:endnote>
  <w:endnote w:type="continuationSeparator" w:id="0">
    <w:p w14:paraId="57C5C1C2" w14:textId="77777777" w:rsidR="00494A39" w:rsidRDefault="00494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B374"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355B7"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FDB9E"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868">
      <w:rPr>
        <w:rStyle w:val="PageNumber"/>
        <w:noProof/>
      </w:rPr>
      <w:t>2</w:t>
    </w:r>
    <w:r>
      <w:rPr>
        <w:rStyle w:val="PageNumber"/>
      </w:rPr>
      <w:fldChar w:fldCharType="end"/>
    </w:r>
  </w:p>
  <w:p w14:paraId="7098F531"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7CA14" w14:textId="77777777" w:rsidR="00494A39" w:rsidRDefault="00494A39">
      <w:pPr>
        <w:spacing w:after="0"/>
      </w:pPr>
      <w:r>
        <w:separator/>
      </w:r>
    </w:p>
  </w:footnote>
  <w:footnote w:type="continuationSeparator" w:id="0">
    <w:p w14:paraId="4B623178" w14:textId="77777777" w:rsidR="00494A39" w:rsidRDefault="00494A3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0E3C8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055D2E"/>
    <w:rsid w:val="000817E4"/>
    <w:rsid w:val="000A76EC"/>
    <w:rsid w:val="000E7C55"/>
    <w:rsid w:val="00117335"/>
    <w:rsid w:val="001205BC"/>
    <w:rsid w:val="00211C19"/>
    <w:rsid w:val="002162BD"/>
    <w:rsid w:val="0022681D"/>
    <w:rsid w:val="00227E9D"/>
    <w:rsid w:val="00233EF5"/>
    <w:rsid w:val="002370B8"/>
    <w:rsid w:val="00294CE8"/>
    <w:rsid w:val="002F225D"/>
    <w:rsid w:val="00341313"/>
    <w:rsid w:val="00394ED5"/>
    <w:rsid w:val="003A09AD"/>
    <w:rsid w:val="003E6096"/>
    <w:rsid w:val="00413AFB"/>
    <w:rsid w:val="00443B50"/>
    <w:rsid w:val="00494A39"/>
    <w:rsid w:val="004B166E"/>
    <w:rsid w:val="004B558C"/>
    <w:rsid w:val="00512E45"/>
    <w:rsid w:val="00543560"/>
    <w:rsid w:val="00561C40"/>
    <w:rsid w:val="005A2BB7"/>
    <w:rsid w:val="005B5154"/>
    <w:rsid w:val="005E4DDE"/>
    <w:rsid w:val="005F2E68"/>
    <w:rsid w:val="005F412B"/>
    <w:rsid w:val="006104CB"/>
    <w:rsid w:val="006D30AA"/>
    <w:rsid w:val="007544E1"/>
    <w:rsid w:val="00754F36"/>
    <w:rsid w:val="007759C1"/>
    <w:rsid w:val="00803C54"/>
    <w:rsid w:val="00835ABA"/>
    <w:rsid w:val="00844AF4"/>
    <w:rsid w:val="00866559"/>
    <w:rsid w:val="008B07B7"/>
    <w:rsid w:val="008B149F"/>
    <w:rsid w:val="008B1C80"/>
    <w:rsid w:val="009210E4"/>
    <w:rsid w:val="00932746"/>
    <w:rsid w:val="00945B38"/>
    <w:rsid w:val="0095445D"/>
    <w:rsid w:val="00956FD4"/>
    <w:rsid w:val="00994D34"/>
    <w:rsid w:val="009C77D0"/>
    <w:rsid w:val="009F253D"/>
    <w:rsid w:val="00A07B31"/>
    <w:rsid w:val="00A22520"/>
    <w:rsid w:val="00A25E5C"/>
    <w:rsid w:val="00A454DC"/>
    <w:rsid w:val="00A955A8"/>
    <w:rsid w:val="00A96710"/>
    <w:rsid w:val="00AF031E"/>
    <w:rsid w:val="00B35747"/>
    <w:rsid w:val="00B5717F"/>
    <w:rsid w:val="00B95B46"/>
    <w:rsid w:val="00BB1424"/>
    <w:rsid w:val="00BB74FC"/>
    <w:rsid w:val="00BB7E47"/>
    <w:rsid w:val="00C21621"/>
    <w:rsid w:val="00C24AAB"/>
    <w:rsid w:val="00C3581B"/>
    <w:rsid w:val="00C710BA"/>
    <w:rsid w:val="00CB60A1"/>
    <w:rsid w:val="00D02868"/>
    <w:rsid w:val="00D148D0"/>
    <w:rsid w:val="00D91F48"/>
    <w:rsid w:val="00D93D76"/>
    <w:rsid w:val="00D9680F"/>
    <w:rsid w:val="00DA1832"/>
    <w:rsid w:val="00DD75D1"/>
    <w:rsid w:val="00E12266"/>
    <w:rsid w:val="00E37F13"/>
    <w:rsid w:val="00E4094E"/>
    <w:rsid w:val="00E924CC"/>
    <w:rsid w:val="00EC0EA2"/>
    <w:rsid w:val="00EC1F55"/>
    <w:rsid w:val="00ED3D67"/>
    <w:rsid w:val="00F21EE7"/>
    <w:rsid w:val="00F75875"/>
    <w:rsid w:val="00F81F5B"/>
    <w:rsid w:val="00F94C44"/>
    <w:rsid w:val="00FF02A9"/>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69A9"/>
  <w15:docId w15:val="{F3983415-3DF5-4E3B-8E72-57ACF269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 w:type="paragraph" w:styleId="BalloonText">
    <w:name w:val="Balloon Text"/>
    <w:basedOn w:val="Normal"/>
    <w:link w:val="BalloonTextChar"/>
    <w:uiPriority w:val="99"/>
    <w:semiHidden/>
    <w:unhideWhenUsed/>
    <w:rsid w:val="00BB74F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4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4185">
      <w:bodyDiv w:val="1"/>
      <w:marLeft w:val="0"/>
      <w:marRight w:val="0"/>
      <w:marTop w:val="0"/>
      <w:marBottom w:val="0"/>
      <w:divBdr>
        <w:top w:val="none" w:sz="0" w:space="0" w:color="auto"/>
        <w:left w:val="none" w:sz="0" w:space="0" w:color="auto"/>
        <w:bottom w:val="none" w:sz="0" w:space="0" w:color="auto"/>
        <w:right w:val="none" w:sz="0" w:space="0" w:color="auto"/>
      </w:divBdr>
    </w:div>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Tieber</dc:creator>
  <cp:lastModifiedBy>Microsoft Office User</cp:lastModifiedBy>
  <cp:revision>3</cp:revision>
  <dcterms:created xsi:type="dcterms:W3CDTF">2017-01-04T18:57:00Z</dcterms:created>
  <dcterms:modified xsi:type="dcterms:W3CDTF">2017-02-03T18:58:00Z</dcterms:modified>
</cp:coreProperties>
</file>